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E742" w14:textId="77777777" w:rsidR="00F37562" w:rsidRPr="00F37562" w:rsidRDefault="00F37562" w:rsidP="00F37562">
      <w:pPr>
        <w:spacing w:before="95" w:after="95" w:line="240" w:lineRule="auto"/>
        <w:ind w:left="190" w:right="190" w:firstLine="720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</w:pPr>
      <w:r w:rsidRPr="00F37562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UA"/>
        </w:rPr>
        <w:t>«Нова Українська школа – перехід на наступний рівень»</w:t>
      </w:r>
    </w:p>
    <w:p w14:paraId="658FB121" w14:textId="77777777" w:rsidR="00F37562" w:rsidRPr="00F37562" w:rsidRDefault="00F37562" w:rsidP="00F37562">
      <w:pPr>
        <w:spacing w:before="95" w:after="95" w:line="240" w:lineRule="auto"/>
        <w:ind w:left="190" w:right="190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</w:pPr>
      <w:r w:rsidRPr="00F37562"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  <w:t>Відповідно до наказу Міністерства освіти і науки України від 02 квітня 2021 року № 406 «Про реалізацію інноваційного освітнього проєкту всеукраїнського рівня за темою «Розроблення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освіти» (далі Проєкт) 27 квітня 2021 року розпочалось в режимі онлайн навчання керівників шкіл-учасниць Проєкту всеукраїнського рівня та регіональних координаторів.</w:t>
      </w:r>
    </w:p>
    <w:p w14:paraId="548B3D3E" w14:textId="77777777" w:rsidR="00F37562" w:rsidRPr="00F37562" w:rsidRDefault="00F37562" w:rsidP="00F37562">
      <w:pPr>
        <w:spacing w:before="95" w:after="95" w:line="240" w:lineRule="auto"/>
        <w:ind w:left="190" w:right="190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</w:pPr>
      <w:r w:rsidRPr="00F37562"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  <w:t>Навчання відбувається за програмою «Нова українська школа: перехід на наступний рівень» та складається з шести модулів, які триватимуть впродовж квітня-серпня 2021 року. Під час занять будуть охоплені усі найважливіші питання щодо організації освітнього процесу в умовах реалізації Державного стандарту базової середньої освіти:</w:t>
      </w:r>
    </w:p>
    <w:p w14:paraId="7CB94FD5" w14:textId="77777777" w:rsidR="00F37562" w:rsidRPr="00F37562" w:rsidRDefault="00F37562" w:rsidP="00F375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</w:pPr>
      <w:r w:rsidRPr="00F37562"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  <w:t>структура та зміст Державного стандарту базової середньої освіти;</w:t>
      </w:r>
    </w:p>
    <w:p w14:paraId="6C389630" w14:textId="77777777" w:rsidR="00F37562" w:rsidRPr="00F37562" w:rsidRDefault="00F37562" w:rsidP="00F375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</w:pPr>
      <w:r w:rsidRPr="00F37562"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  <w:t>компетентнісний потенціал та обов'язкові результати навчання за освітніми галузями;</w:t>
      </w:r>
    </w:p>
    <w:p w14:paraId="51E69A5C" w14:textId="77777777" w:rsidR="00F37562" w:rsidRPr="00F37562" w:rsidRDefault="00F37562" w:rsidP="00F375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</w:pPr>
      <w:r w:rsidRPr="00F37562"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  <w:t>типова освітня програма, освітня програма закладу та модельні навчальні програми;</w:t>
      </w:r>
    </w:p>
    <w:p w14:paraId="16BC9D0E" w14:textId="77777777" w:rsidR="00F37562" w:rsidRPr="00F37562" w:rsidRDefault="00F37562" w:rsidP="00F375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</w:pPr>
      <w:r w:rsidRPr="00F37562"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  <w:t>наступність при переході від початкової до базової середньої освіти та взаємодія керівника закладу освіти, вчителів, батьків та учнів у перехідному періоді;</w:t>
      </w:r>
    </w:p>
    <w:p w14:paraId="5CE1EF8F" w14:textId="77777777" w:rsidR="00F37562" w:rsidRPr="00F37562" w:rsidRDefault="00F37562" w:rsidP="00F3756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</w:pPr>
      <w:r w:rsidRPr="00F37562"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  <w:t>створення шкільних команд та професійних спільнот, а також професійний розвиток педагогічних працівників закладу освіти, методи виявлення освітніх запитів та потреб.</w:t>
      </w:r>
    </w:p>
    <w:p w14:paraId="62B03A1B" w14:textId="77777777" w:rsidR="00F37562" w:rsidRPr="00F37562" w:rsidRDefault="00F37562" w:rsidP="00F37562">
      <w:pPr>
        <w:spacing w:before="95" w:after="95" w:line="240" w:lineRule="auto"/>
        <w:ind w:left="190" w:right="190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</w:pPr>
      <w:r w:rsidRPr="00F37562"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  <w:t>В області учасниками Проєкту є 4 пілотні школи: Ніжинська загальноосвітня школа І-ІІІ ступенів № 10 Ніжинської міської ради Чернігівської області, Прилуцький заклад загальної середньої освіти І-ІІІ ступенів № 7 (Ліцей № 7) Прилуцької міської ради Чернігівської області, Ріпкинський опорний заклад загальної середньої освіти І-ІІІ ступенів Ріпкинської селищної ради та гімназія № 31 гуманітарно-естетичного профілю Чернігівської міської ради як наступниця загальноосвітньої школи І ступеня № 25 Чернігівської міської ради.</w:t>
      </w:r>
    </w:p>
    <w:p w14:paraId="1DB21300" w14:textId="77777777" w:rsidR="00F37562" w:rsidRPr="00F37562" w:rsidRDefault="00F37562" w:rsidP="00F37562">
      <w:pPr>
        <w:spacing w:before="95" w:after="95" w:line="240" w:lineRule="auto"/>
        <w:ind w:left="190" w:right="190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</w:pPr>
      <w:r w:rsidRPr="00F37562"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  <w:t>Наказом Міністерства освіти і науки України, зазначеним вище, визначено пріоритетні напрями роботи обласних інститутів післядипломної освіти:</w:t>
      </w:r>
    </w:p>
    <w:p w14:paraId="538F9DC6" w14:textId="77777777" w:rsidR="00F37562" w:rsidRPr="00F37562" w:rsidRDefault="00F37562" w:rsidP="00F375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</w:pPr>
      <w:r w:rsidRPr="00F37562"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  <w:t>забезпечити підготовку педагогічних працівників закладів – учасників Проєкту до здійснення програми Проєкту;</w:t>
      </w:r>
    </w:p>
    <w:p w14:paraId="47A4864D" w14:textId="77777777" w:rsidR="00F37562" w:rsidRPr="00F37562" w:rsidRDefault="00F37562" w:rsidP="00F375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</w:pPr>
      <w:r w:rsidRPr="00F37562"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  <w:t>забезпечити їх науково-методичний супровід;</w:t>
      </w:r>
    </w:p>
    <w:p w14:paraId="0DC11BDB" w14:textId="77777777" w:rsidR="00F37562" w:rsidRPr="00F37562" w:rsidRDefault="00F37562" w:rsidP="00F3756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</w:pPr>
      <w:r w:rsidRPr="00F37562"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  <w:t>забезпечити координацію діяльності центрів професійного розвитку педагогічних працівників з питань реалізації Державного стандарту базової середньої освіти у закладах – учасниках Проєкту.</w:t>
      </w:r>
    </w:p>
    <w:p w14:paraId="445658E8" w14:textId="77777777" w:rsidR="00F37562" w:rsidRPr="00F37562" w:rsidRDefault="00F37562" w:rsidP="00F37562">
      <w:pPr>
        <w:spacing w:before="95" w:after="95" w:line="240" w:lineRule="auto"/>
        <w:ind w:left="190" w:right="190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</w:pPr>
      <w:r w:rsidRPr="00F37562"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  <w:t>Координаторами в області є педагогічні та науково-педагогічні працівники Чернігівського обласного інституту післядипломної педагогічної освіти імені К. Д. Ушинського.</w:t>
      </w:r>
    </w:p>
    <w:p w14:paraId="3F9D8689" w14:textId="77777777" w:rsidR="00F37562" w:rsidRPr="00F37562" w:rsidRDefault="00F37562" w:rsidP="00F37562">
      <w:pPr>
        <w:spacing w:before="95" w:after="95" w:line="240" w:lineRule="auto"/>
        <w:ind w:left="190" w:right="190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</w:pPr>
      <w:r w:rsidRPr="00F37562">
        <w:rPr>
          <w:rFonts w:ascii="Verdana" w:eastAsia="Times New Roman" w:hAnsi="Verdana" w:cs="Times New Roman"/>
          <w:color w:val="333333"/>
          <w:sz w:val="18"/>
          <w:szCs w:val="18"/>
          <w:lang w:eastAsia="ru-UA"/>
        </w:rPr>
        <w:t>Навчання шкільних команд пілотних закладів та регіональних галузевих координаторів відбудеться впродовж червня 2021 року, також в рамках підвищення кваліфікації педагогічних працівників буде здійснена підготовка учителів, які працюватимуть в 5-х класах з 01 вересня 2022 року, до роботи в умовах реалізації нового Державного стандарту базової середньої освіти.</w:t>
      </w:r>
    </w:p>
    <w:p w14:paraId="62A03390" w14:textId="647DFF43" w:rsidR="00C7366F" w:rsidRPr="00F37562" w:rsidRDefault="00C7366F" w:rsidP="00F3756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7366F" w:rsidRPr="00F37562" w:rsidSect="00C736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79ED"/>
    <w:multiLevelType w:val="multilevel"/>
    <w:tmpl w:val="93F2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300AB"/>
    <w:multiLevelType w:val="hybridMultilevel"/>
    <w:tmpl w:val="BD90F832"/>
    <w:lvl w:ilvl="0" w:tplc="E6921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01462"/>
    <w:multiLevelType w:val="hybridMultilevel"/>
    <w:tmpl w:val="D2F48D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77FB9"/>
    <w:multiLevelType w:val="multilevel"/>
    <w:tmpl w:val="68F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DD"/>
    <w:rsid w:val="00082F7A"/>
    <w:rsid w:val="00085DBF"/>
    <w:rsid w:val="00146AD1"/>
    <w:rsid w:val="001B5DB8"/>
    <w:rsid w:val="002A3A46"/>
    <w:rsid w:val="00423DAB"/>
    <w:rsid w:val="005615FB"/>
    <w:rsid w:val="005666F0"/>
    <w:rsid w:val="006950F5"/>
    <w:rsid w:val="00796005"/>
    <w:rsid w:val="00807BE3"/>
    <w:rsid w:val="008D5BDD"/>
    <w:rsid w:val="009F5732"/>
    <w:rsid w:val="009F5974"/>
    <w:rsid w:val="00B03EF9"/>
    <w:rsid w:val="00B81802"/>
    <w:rsid w:val="00C7366F"/>
    <w:rsid w:val="00EB0B42"/>
    <w:rsid w:val="00F37562"/>
    <w:rsid w:val="00F6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D939"/>
  <w15:chartTrackingRefBased/>
  <w15:docId w15:val="{5539459B-97A7-440D-AF87-7156C77D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9F5974"/>
    <w:rPr>
      <w:b/>
      <w:bCs/>
    </w:rPr>
  </w:style>
  <w:style w:type="paragraph" w:styleId="a5">
    <w:name w:val="List Paragraph"/>
    <w:basedOn w:val="a"/>
    <w:uiPriority w:val="34"/>
    <w:qFormat/>
    <w:rsid w:val="00B8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Освита Пользователь</dc:creator>
  <cp:keywords/>
  <dc:description/>
  <cp:lastModifiedBy>Освита Пользователь</cp:lastModifiedBy>
  <cp:revision>8</cp:revision>
  <dcterms:created xsi:type="dcterms:W3CDTF">2021-11-03T10:46:00Z</dcterms:created>
  <dcterms:modified xsi:type="dcterms:W3CDTF">2021-11-16T14:34:00Z</dcterms:modified>
</cp:coreProperties>
</file>